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BD" w:rsidRDefault="005B6FBD" w:rsidP="005E75C2">
      <w:pPr>
        <w:jc w:val="center"/>
        <w:rPr>
          <w:rFonts w:ascii="Arial" w:hAnsi="Arial" w:cs="Arial"/>
          <w:b/>
          <w:sz w:val="32"/>
          <w:szCs w:val="32"/>
        </w:rPr>
      </w:pPr>
      <w:r w:rsidRPr="005B6FBD">
        <w:rPr>
          <w:rFonts w:ascii="Arial" w:hAnsi="Arial" w:cs="Arial"/>
          <w:b/>
          <w:sz w:val="32"/>
          <w:szCs w:val="32"/>
        </w:rPr>
        <w:t xml:space="preserve">AVISO DE PRIVACIDAD </w:t>
      </w:r>
      <w:r w:rsidR="009F2E27">
        <w:rPr>
          <w:rFonts w:ascii="Arial" w:hAnsi="Arial" w:cs="Arial"/>
          <w:b/>
          <w:sz w:val="32"/>
          <w:szCs w:val="32"/>
        </w:rPr>
        <w:t>INTEGRAL</w:t>
      </w:r>
      <w:r w:rsidR="00074AD2">
        <w:rPr>
          <w:rFonts w:ascii="Arial" w:hAnsi="Arial" w:cs="Arial"/>
          <w:b/>
          <w:sz w:val="32"/>
          <w:szCs w:val="32"/>
        </w:rPr>
        <w:t xml:space="preserve"> </w:t>
      </w:r>
      <w:r w:rsidRPr="005B6FBD">
        <w:rPr>
          <w:rFonts w:ascii="Arial" w:hAnsi="Arial" w:cs="Arial"/>
          <w:b/>
          <w:sz w:val="32"/>
          <w:szCs w:val="32"/>
        </w:rPr>
        <w:t>PARA LA PROTECCION DE DATOS PERSONALES</w:t>
      </w:r>
    </w:p>
    <w:p w:rsidR="005B6FBD" w:rsidRDefault="005B6FBD" w:rsidP="005B6FBD">
      <w:pPr>
        <w:jc w:val="both"/>
        <w:rPr>
          <w:rFonts w:ascii="Arial" w:hAnsi="Arial" w:cs="Arial"/>
          <w:b/>
          <w:sz w:val="32"/>
          <w:szCs w:val="32"/>
        </w:rPr>
      </w:pPr>
    </w:p>
    <w:p w:rsidR="00217E4C" w:rsidRPr="00A30AD0" w:rsidRDefault="00074AD2" w:rsidP="005B6FBD">
      <w:pPr>
        <w:jc w:val="both"/>
        <w:rPr>
          <w:rFonts w:ascii="Arial" w:hAnsi="Arial" w:cs="Arial"/>
          <w:sz w:val="24"/>
          <w:szCs w:val="24"/>
        </w:rPr>
      </w:pPr>
      <w:r w:rsidRPr="00161C9C">
        <w:rPr>
          <w:rFonts w:ascii="Arial" w:hAnsi="Arial" w:cs="Arial"/>
          <w:b/>
          <w:sz w:val="24"/>
          <w:szCs w:val="24"/>
        </w:rPr>
        <w:t>I.-</w:t>
      </w:r>
      <w:r>
        <w:rPr>
          <w:rFonts w:ascii="Arial" w:hAnsi="Arial" w:cs="Arial"/>
          <w:sz w:val="24"/>
          <w:szCs w:val="24"/>
        </w:rPr>
        <w:t xml:space="preserve"> </w:t>
      </w:r>
      <w:r w:rsidR="007D663C">
        <w:rPr>
          <w:rFonts w:ascii="Arial" w:hAnsi="Arial" w:cs="Arial"/>
          <w:sz w:val="24"/>
          <w:szCs w:val="24"/>
        </w:rPr>
        <w:t xml:space="preserve">Conforme a lo que marca el </w:t>
      </w:r>
      <w:r>
        <w:rPr>
          <w:rFonts w:ascii="Arial" w:hAnsi="Arial" w:cs="Arial"/>
          <w:sz w:val="24"/>
          <w:szCs w:val="24"/>
        </w:rPr>
        <w:t>artículo</w:t>
      </w:r>
      <w:r w:rsidR="007363A0">
        <w:rPr>
          <w:rFonts w:ascii="Arial" w:hAnsi="Arial" w:cs="Arial"/>
          <w:sz w:val="24"/>
          <w:szCs w:val="24"/>
        </w:rPr>
        <w:t xml:space="preserve"> 22 </w:t>
      </w:r>
      <w:r>
        <w:rPr>
          <w:rFonts w:ascii="Arial" w:hAnsi="Arial" w:cs="Arial"/>
          <w:sz w:val="24"/>
          <w:szCs w:val="24"/>
        </w:rPr>
        <w:t xml:space="preserve">de </w:t>
      </w:r>
      <w:r w:rsidR="007D663C">
        <w:rPr>
          <w:rFonts w:ascii="Arial" w:hAnsi="Arial" w:cs="Arial"/>
          <w:sz w:val="24"/>
          <w:szCs w:val="24"/>
        </w:rPr>
        <w:t xml:space="preserve">la Ley </w:t>
      </w:r>
      <w:r>
        <w:rPr>
          <w:rFonts w:ascii="Arial" w:hAnsi="Arial" w:cs="Arial"/>
          <w:sz w:val="24"/>
          <w:szCs w:val="24"/>
        </w:rPr>
        <w:t xml:space="preserve">de Protección de Datos Personales en Posesión de los Sujetos Obligados del Estado de Zacatecas, </w:t>
      </w:r>
      <w:r w:rsidR="00217E4C" w:rsidRPr="001A2FE2">
        <w:rPr>
          <w:rFonts w:ascii="Arial" w:hAnsi="Arial" w:cs="Arial"/>
          <w:b/>
          <w:sz w:val="24"/>
          <w:szCs w:val="24"/>
        </w:rPr>
        <w:t>El Sistema de Agua Potable Alcantarillado y S</w:t>
      </w:r>
      <w:r w:rsidR="006A05F8" w:rsidRPr="001A2FE2">
        <w:rPr>
          <w:rFonts w:ascii="Arial" w:hAnsi="Arial" w:cs="Arial"/>
          <w:b/>
          <w:sz w:val="24"/>
          <w:szCs w:val="24"/>
        </w:rPr>
        <w:t xml:space="preserve">aneamiento de </w:t>
      </w:r>
      <w:r w:rsidR="00217E4C" w:rsidRPr="001A2FE2">
        <w:rPr>
          <w:rFonts w:ascii="Arial" w:hAnsi="Arial" w:cs="Arial"/>
          <w:b/>
          <w:sz w:val="24"/>
          <w:szCs w:val="24"/>
        </w:rPr>
        <w:t>F</w:t>
      </w:r>
      <w:r w:rsidR="006A05F8" w:rsidRPr="001A2FE2">
        <w:rPr>
          <w:rFonts w:ascii="Arial" w:hAnsi="Arial" w:cs="Arial"/>
          <w:b/>
          <w:sz w:val="24"/>
          <w:szCs w:val="24"/>
        </w:rPr>
        <w:t>resnillo,</w:t>
      </w:r>
      <w:r w:rsidR="006A05F8">
        <w:rPr>
          <w:rFonts w:ascii="Arial" w:hAnsi="Arial" w:cs="Arial"/>
          <w:sz w:val="24"/>
          <w:szCs w:val="24"/>
        </w:rPr>
        <w:t xml:space="preserve"> </w:t>
      </w:r>
      <w:r w:rsidR="00A30AD0">
        <w:rPr>
          <w:rFonts w:ascii="Arial" w:hAnsi="Arial" w:cs="Arial"/>
          <w:sz w:val="24"/>
          <w:szCs w:val="24"/>
        </w:rPr>
        <w:t>Calle Vaso Lagunilla número 11, Colonia Sector Lagunilla, Fresnillo, Zacatecas, Código Postal 99060,</w:t>
      </w:r>
      <w:r w:rsidR="006A05F8">
        <w:rPr>
          <w:rFonts w:ascii="Arial" w:hAnsi="Arial" w:cs="Arial"/>
          <w:sz w:val="24"/>
          <w:szCs w:val="24"/>
        </w:rPr>
        <w:t>el cual hace constar la responsabilidad frente al tratamiento de dato personales</w:t>
      </w:r>
      <w:r w:rsidR="001F77F4">
        <w:rPr>
          <w:rFonts w:ascii="Arial" w:hAnsi="Arial" w:cs="Arial"/>
          <w:sz w:val="24"/>
          <w:szCs w:val="24"/>
        </w:rPr>
        <w:t>,</w:t>
      </w:r>
      <w:r w:rsidR="006A05F8">
        <w:rPr>
          <w:rFonts w:ascii="Arial" w:hAnsi="Arial" w:cs="Arial"/>
          <w:sz w:val="24"/>
          <w:szCs w:val="24"/>
        </w:rPr>
        <w:t xml:space="preserve"> </w:t>
      </w:r>
      <w:r w:rsidR="001F77F4">
        <w:rPr>
          <w:rFonts w:ascii="Arial" w:hAnsi="Arial" w:cs="Arial"/>
          <w:sz w:val="24"/>
          <w:szCs w:val="24"/>
        </w:rPr>
        <w:t xml:space="preserve">aplicando las medidas de seguridad como lo estipula la </w:t>
      </w:r>
      <w:r w:rsidR="001F77F4" w:rsidRPr="001F77F4">
        <w:rPr>
          <w:rFonts w:ascii="Arial" w:hAnsi="Arial" w:cs="Arial"/>
          <w:b/>
          <w:sz w:val="24"/>
          <w:szCs w:val="24"/>
        </w:rPr>
        <w:t>Ley de Protección de Datos Personales en Posesión de los Sujetos Obligados.</w:t>
      </w:r>
    </w:p>
    <w:p w:rsidR="00217E4C" w:rsidRDefault="00074AD2" w:rsidP="005B6FBD">
      <w:pPr>
        <w:jc w:val="both"/>
        <w:rPr>
          <w:rFonts w:ascii="Arial" w:hAnsi="Arial" w:cs="Arial"/>
          <w:sz w:val="24"/>
          <w:szCs w:val="24"/>
        </w:rPr>
      </w:pPr>
      <w:r w:rsidRPr="00161C9C">
        <w:rPr>
          <w:rFonts w:ascii="Arial" w:hAnsi="Arial" w:cs="Arial"/>
          <w:b/>
          <w:sz w:val="24"/>
          <w:szCs w:val="24"/>
        </w:rPr>
        <w:t>II.-</w:t>
      </w:r>
      <w:r>
        <w:rPr>
          <w:rFonts w:ascii="Arial" w:hAnsi="Arial" w:cs="Arial"/>
          <w:sz w:val="24"/>
          <w:szCs w:val="24"/>
        </w:rPr>
        <w:t xml:space="preserve"> </w:t>
      </w:r>
      <w:r w:rsidRPr="00DE2E1D">
        <w:rPr>
          <w:rFonts w:ascii="Arial" w:hAnsi="Arial" w:cs="Arial"/>
          <w:b/>
          <w:sz w:val="24"/>
          <w:szCs w:val="24"/>
        </w:rPr>
        <w:t>Las finalidades del tratamiento</w:t>
      </w:r>
      <w:r>
        <w:rPr>
          <w:rFonts w:ascii="Arial" w:hAnsi="Arial" w:cs="Arial"/>
          <w:sz w:val="24"/>
          <w:szCs w:val="24"/>
        </w:rPr>
        <w:t xml:space="preserve"> para las cuales se obtienen </w:t>
      </w:r>
      <w:r w:rsidR="00161C9C">
        <w:rPr>
          <w:rFonts w:ascii="Arial" w:hAnsi="Arial" w:cs="Arial"/>
          <w:sz w:val="24"/>
          <w:szCs w:val="24"/>
        </w:rPr>
        <w:t xml:space="preserve">los datos personales, </w:t>
      </w:r>
      <w:r w:rsidR="00111D4D">
        <w:rPr>
          <w:rFonts w:ascii="Arial" w:hAnsi="Arial" w:cs="Arial"/>
          <w:sz w:val="24"/>
          <w:szCs w:val="24"/>
        </w:rPr>
        <w:t>es i</w:t>
      </w:r>
      <w:r w:rsidR="00217E4C">
        <w:rPr>
          <w:rFonts w:ascii="Arial" w:hAnsi="Arial" w:cs="Arial"/>
          <w:sz w:val="24"/>
          <w:szCs w:val="24"/>
        </w:rPr>
        <w:t>nforma</w:t>
      </w:r>
      <w:r w:rsidR="00161C9C">
        <w:rPr>
          <w:rFonts w:ascii="Arial" w:hAnsi="Arial" w:cs="Arial"/>
          <w:sz w:val="24"/>
          <w:szCs w:val="24"/>
        </w:rPr>
        <w:t>r</w:t>
      </w:r>
      <w:r w:rsidR="00217E4C">
        <w:rPr>
          <w:rFonts w:ascii="Arial" w:hAnsi="Arial" w:cs="Arial"/>
          <w:sz w:val="24"/>
          <w:szCs w:val="24"/>
        </w:rPr>
        <w:t xml:space="preserve"> al titular de la existencia y características principales del tratamiento al que serán sometidos sus dato</w:t>
      </w:r>
      <w:r w:rsidR="00823C01">
        <w:rPr>
          <w:rFonts w:ascii="Arial" w:hAnsi="Arial" w:cs="Arial"/>
          <w:sz w:val="24"/>
          <w:szCs w:val="24"/>
        </w:rPr>
        <w:t>s</w:t>
      </w:r>
      <w:r w:rsidR="00217E4C">
        <w:rPr>
          <w:rFonts w:ascii="Arial" w:hAnsi="Arial" w:cs="Arial"/>
          <w:sz w:val="24"/>
          <w:szCs w:val="24"/>
        </w:rPr>
        <w:t xml:space="preserve"> personales y protección de los mismos que sean recolectados en la página de internet</w:t>
      </w:r>
      <w:r w:rsidR="009E557E">
        <w:rPr>
          <w:rFonts w:ascii="Arial" w:hAnsi="Arial" w:cs="Arial"/>
          <w:sz w:val="24"/>
          <w:szCs w:val="24"/>
        </w:rPr>
        <w:t xml:space="preserve"> </w:t>
      </w:r>
      <w:r w:rsidR="00823C01" w:rsidRPr="00823C01">
        <w:rPr>
          <w:rFonts w:ascii="Arial" w:hAnsi="Arial" w:cs="Arial"/>
          <w:sz w:val="24"/>
          <w:szCs w:val="24"/>
        </w:rPr>
        <w:t>https://www.seguiremoshaciendohistoria.gob.mx/siapasf/</w:t>
      </w:r>
      <w:r w:rsidR="00823C01">
        <w:t xml:space="preserve"> </w:t>
      </w:r>
      <w:r w:rsidR="00AF6A22">
        <w:rPr>
          <w:rFonts w:ascii="Arial" w:hAnsi="Arial" w:cs="Arial"/>
          <w:sz w:val="24"/>
          <w:szCs w:val="24"/>
        </w:rPr>
        <w:t>a fin</w:t>
      </w:r>
      <w:r w:rsidR="00217E4C">
        <w:rPr>
          <w:rFonts w:ascii="Arial" w:hAnsi="Arial" w:cs="Arial"/>
          <w:sz w:val="24"/>
          <w:szCs w:val="24"/>
        </w:rPr>
        <w:t xml:space="preserve"> de que pueda tomar decisiones</w:t>
      </w:r>
      <w:r w:rsidR="001A2FE2">
        <w:rPr>
          <w:rFonts w:ascii="Arial" w:hAnsi="Arial" w:cs="Arial"/>
          <w:sz w:val="24"/>
          <w:szCs w:val="24"/>
        </w:rPr>
        <w:t xml:space="preserve"> </w:t>
      </w:r>
      <w:r w:rsidR="00405381">
        <w:rPr>
          <w:rFonts w:ascii="Arial" w:hAnsi="Arial" w:cs="Arial"/>
          <w:sz w:val="24"/>
          <w:szCs w:val="24"/>
        </w:rPr>
        <w:t xml:space="preserve">informadas </w:t>
      </w:r>
      <w:r w:rsidR="001A2FE2">
        <w:rPr>
          <w:rFonts w:ascii="Arial" w:hAnsi="Arial" w:cs="Arial"/>
          <w:sz w:val="24"/>
          <w:szCs w:val="24"/>
        </w:rPr>
        <w:t>sobre los mismos.</w:t>
      </w:r>
    </w:p>
    <w:p w:rsidR="001E783B" w:rsidRDefault="001E783B" w:rsidP="001E783B">
      <w:pPr>
        <w:jc w:val="both"/>
        <w:rPr>
          <w:rFonts w:ascii="Arial" w:hAnsi="Arial" w:cs="Arial"/>
          <w:sz w:val="24"/>
          <w:szCs w:val="24"/>
        </w:rPr>
      </w:pPr>
      <w:r w:rsidRPr="00426A4A">
        <w:rPr>
          <w:rFonts w:ascii="Arial" w:hAnsi="Arial" w:cs="Arial"/>
          <w:b/>
          <w:sz w:val="24"/>
          <w:szCs w:val="24"/>
        </w:rPr>
        <w:t>El tratamiento de datos personales</w:t>
      </w:r>
      <w:r>
        <w:rPr>
          <w:rFonts w:ascii="Arial" w:hAnsi="Arial" w:cs="Arial"/>
          <w:sz w:val="24"/>
          <w:szCs w:val="24"/>
        </w:rPr>
        <w:t xml:space="preserve"> que efectúe el responsable deberá estar justificado por finalidades concretas, licitas, explicitas y legítimas, relacionadas con las atribuciones que la normatividad aplicable le confiera.</w:t>
      </w:r>
    </w:p>
    <w:p w:rsidR="001E783B" w:rsidRDefault="001E783B" w:rsidP="001E78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referencia a los datos personales de terceras personas que proporcione, ser presume que usted ya ha obtenido previo consentimiento del titular de que se trate para efectuar dicha entrega.</w:t>
      </w:r>
    </w:p>
    <w:p w:rsidR="001E783B" w:rsidRDefault="001E783B" w:rsidP="001E78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obtención del consentimiento de menores de edad o de personas que se encuentren en estado de interdicción o incapacidad declarada conforme a la ley, se estará a lo dispuesto en las reglas de representación previstas en la legislación civil que resulte aplicable.</w:t>
      </w:r>
    </w:p>
    <w:p w:rsidR="001A2FE2" w:rsidRPr="00566103" w:rsidRDefault="00161C9C" w:rsidP="005B6FBD">
      <w:pPr>
        <w:jc w:val="both"/>
        <w:rPr>
          <w:rFonts w:ascii="Arial" w:hAnsi="Arial" w:cs="Arial"/>
          <w:sz w:val="24"/>
          <w:szCs w:val="24"/>
        </w:rPr>
      </w:pPr>
      <w:r w:rsidRPr="00161C9C">
        <w:rPr>
          <w:rFonts w:ascii="Arial" w:hAnsi="Arial" w:cs="Arial"/>
          <w:b/>
          <w:sz w:val="24"/>
          <w:szCs w:val="24"/>
        </w:rPr>
        <w:t>III.-</w:t>
      </w:r>
      <w:r w:rsidR="00CA25BD" w:rsidRPr="00CA25BD">
        <w:rPr>
          <w:rFonts w:ascii="Arial" w:hAnsi="Arial" w:cs="Arial"/>
          <w:b/>
          <w:sz w:val="24"/>
          <w:szCs w:val="24"/>
        </w:rPr>
        <w:t xml:space="preserve"> </w:t>
      </w:r>
      <w:r w:rsidR="00CA25BD" w:rsidRPr="00566103">
        <w:rPr>
          <w:rFonts w:ascii="Arial" w:hAnsi="Arial" w:cs="Arial"/>
          <w:sz w:val="24"/>
          <w:szCs w:val="24"/>
        </w:rPr>
        <w:t xml:space="preserve">El Sistema de Agua Potable Alcantarillado y Saneamiento de Fresnillo hace de su conocimiento el fundamento legal para </w:t>
      </w:r>
      <w:r w:rsidR="00566103" w:rsidRPr="00566103">
        <w:rPr>
          <w:rFonts w:ascii="Arial" w:hAnsi="Arial" w:cs="Arial"/>
          <w:sz w:val="24"/>
          <w:szCs w:val="24"/>
        </w:rPr>
        <w:t>el tratamiento de tus datos personales en</w:t>
      </w:r>
      <w:r w:rsidR="009E557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823C01" w:rsidRPr="00823C01">
          <w:rPr>
            <w:rStyle w:val="Hipervnculo"/>
            <w:rFonts w:ascii="Arial" w:hAnsi="Arial" w:cs="Arial"/>
            <w:sz w:val="24"/>
          </w:rPr>
          <w:t>https://www.seguiremoshaciendohistoria.gob.mx/siapasf/</w:t>
        </w:r>
      </w:hyperlink>
      <w:r w:rsidR="00823C01">
        <w:t xml:space="preserve"> </w:t>
      </w:r>
      <w:r w:rsidR="00566103" w:rsidRPr="00566103">
        <w:rPr>
          <w:rFonts w:ascii="Arial" w:hAnsi="Arial" w:cs="Arial"/>
          <w:sz w:val="24"/>
          <w:szCs w:val="24"/>
        </w:rPr>
        <w:t>el cual se encuentra en los artículos</w:t>
      </w:r>
      <w:r w:rsidR="00566103">
        <w:rPr>
          <w:rFonts w:ascii="Arial" w:hAnsi="Arial" w:cs="Arial"/>
          <w:sz w:val="24"/>
          <w:szCs w:val="24"/>
        </w:rPr>
        <w:t xml:space="preserve"> 6, base A y 16 párrafo segundo de la Constitución de los Estados Unidos Mexicanos; </w:t>
      </w:r>
      <w:r w:rsidR="00823C01">
        <w:rPr>
          <w:rFonts w:ascii="Arial" w:hAnsi="Arial" w:cs="Arial"/>
          <w:sz w:val="24"/>
          <w:szCs w:val="24"/>
        </w:rPr>
        <w:t>artículo</w:t>
      </w:r>
      <w:r w:rsidR="00566103">
        <w:rPr>
          <w:rFonts w:ascii="Arial" w:hAnsi="Arial" w:cs="Arial"/>
          <w:sz w:val="24"/>
          <w:szCs w:val="24"/>
        </w:rPr>
        <w:t xml:space="preserve"> 3 fracción XXVIII, 4,10,11 y 12 de la Ley de Protección de Datos Personales en Posesión de los Sujetos Obligados del Estado de Zacatecas.</w:t>
      </w:r>
    </w:p>
    <w:p w:rsidR="001E783B" w:rsidRDefault="001E783B" w:rsidP="005B6FBD">
      <w:pPr>
        <w:jc w:val="both"/>
        <w:rPr>
          <w:rFonts w:ascii="Arial" w:hAnsi="Arial" w:cs="Arial"/>
          <w:sz w:val="24"/>
          <w:szCs w:val="24"/>
        </w:rPr>
      </w:pPr>
      <w:r w:rsidRPr="001E783B">
        <w:rPr>
          <w:rFonts w:ascii="Arial" w:hAnsi="Arial" w:cs="Arial"/>
          <w:b/>
          <w:sz w:val="24"/>
          <w:szCs w:val="24"/>
        </w:rPr>
        <w:t>IV.-</w:t>
      </w:r>
      <w:r>
        <w:rPr>
          <w:rFonts w:ascii="Arial" w:hAnsi="Arial" w:cs="Arial"/>
          <w:sz w:val="24"/>
          <w:szCs w:val="24"/>
        </w:rPr>
        <w:t xml:space="preserve"> </w:t>
      </w:r>
      <w:r w:rsidR="007363A0">
        <w:rPr>
          <w:rFonts w:ascii="Arial" w:hAnsi="Arial" w:cs="Arial"/>
          <w:sz w:val="24"/>
          <w:szCs w:val="24"/>
        </w:rPr>
        <w:t>Las finalidades del tratamiento para las cuales se obtienen los datos personales, distinguiendo aquellas que requieren el consentimiento del titular;</w:t>
      </w:r>
    </w:p>
    <w:p w:rsidR="00CA25BD" w:rsidRPr="007D663C" w:rsidRDefault="00CA25BD" w:rsidP="00CA25B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63C">
        <w:rPr>
          <w:rFonts w:ascii="Arial" w:hAnsi="Arial" w:cs="Arial"/>
          <w:color w:val="000000" w:themeColor="text1"/>
          <w:sz w:val="24"/>
          <w:szCs w:val="24"/>
        </w:rPr>
        <w:t>Servicios</w:t>
      </w:r>
    </w:p>
    <w:p w:rsidR="007363A0" w:rsidRPr="00566103" w:rsidRDefault="00CA25BD" w:rsidP="005B6FB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63C">
        <w:rPr>
          <w:rFonts w:ascii="Arial" w:hAnsi="Arial" w:cs="Arial"/>
          <w:color w:val="000000" w:themeColor="text1"/>
          <w:sz w:val="24"/>
          <w:szCs w:val="24"/>
        </w:rPr>
        <w:t>Tramites</w:t>
      </w:r>
    </w:p>
    <w:p w:rsidR="00267D69" w:rsidRDefault="00267D69" w:rsidP="005B6FBD">
      <w:pPr>
        <w:jc w:val="both"/>
        <w:rPr>
          <w:rFonts w:ascii="Arial" w:hAnsi="Arial" w:cs="Arial"/>
          <w:sz w:val="24"/>
          <w:szCs w:val="24"/>
        </w:rPr>
      </w:pPr>
    </w:p>
    <w:p w:rsidR="001A2FE2" w:rsidRDefault="001A2FE2" w:rsidP="005B6F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datos </w:t>
      </w:r>
      <w:r w:rsidR="007D3466">
        <w:rPr>
          <w:rFonts w:ascii="Arial" w:hAnsi="Arial" w:cs="Arial"/>
          <w:sz w:val="24"/>
          <w:szCs w:val="24"/>
        </w:rPr>
        <w:t>personale</w:t>
      </w:r>
      <w:r w:rsidR="008D650B">
        <w:rPr>
          <w:rFonts w:ascii="Arial" w:hAnsi="Arial" w:cs="Arial"/>
          <w:sz w:val="24"/>
          <w:szCs w:val="24"/>
        </w:rPr>
        <w:t>s se podrán obtener a través de</w:t>
      </w:r>
      <w:r w:rsidR="007D3466">
        <w:rPr>
          <w:rFonts w:ascii="Arial" w:hAnsi="Arial" w:cs="Arial"/>
          <w:sz w:val="24"/>
          <w:szCs w:val="24"/>
        </w:rPr>
        <w:t xml:space="preserve"> los siguientes medios:</w:t>
      </w:r>
    </w:p>
    <w:p w:rsidR="007D3466" w:rsidRPr="007D3466" w:rsidRDefault="007D3466" w:rsidP="007D346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manera personal, cuando usted los proporcione</w:t>
      </w:r>
      <w:r w:rsidR="00C47187">
        <w:rPr>
          <w:rFonts w:ascii="Arial" w:hAnsi="Arial" w:cs="Arial"/>
          <w:sz w:val="24"/>
          <w:szCs w:val="24"/>
        </w:rPr>
        <w:t xml:space="preserve"> </w:t>
      </w:r>
      <w:r w:rsidR="002B1A13">
        <w:rPr>
          <w:rFonts w:ascii="Arial" w:hAnsi="Arial" w:cs="Arial"/>
          <w:sz w:val="24"/>
          <w:szCs w:val="24"/>
        </w:rPr>
        <w:t xml:space="preserve">a las siguientes áreas que se ubican en el </w:t>
      </w:r>
      <w:r w:rsidR="003B3FA8">
        <w:rPr>
          <w:rFonts w:ascii="Arial" w:hAnsi="Arial" w:cs="Arial"/>
          <w:sz w:val="24"/>
          <w:szCs w:val="24"/>
        </w:rPr>
        <w:t xml:space="preserve">edificio del </w:t>
      </w:r>
      <w:r w:rsidR="002B1A13">
        <w:rPr>
          <w:rFonts w:ascii="Arial" w:hAnsi="Arial" w:cs="Arial"/>
          <w:sz w:val="24"/>
          <w:szCs w:val="24"/>
        </w:rPr>
        <w:t xml:space="preserve">SIAPASF: Dirección Comercial, </w:t>
      </w:r>
      <w:r w:rsidR="00C7767D">
        <w:rPr>
          <w:rFonts w:ascii="Arial" w:hAnsi="Arial" w:cs="Arial"/>
          <w:sz w:val="24"/>
          <w:szCs w:val="24"/>
        </w:rPr>
        <w:t xml:space="preserve">Servicios de Agua, </w:t>
      </w:r>
      <w:r w:rsidR="002B1A13">
        <w:rPr>
          <w:rFonts w:ascii="Arial" w:hAnsi="Arial" w:cs="Arial"/>
          <w:sz w:val="24"/>
          <w:szCs w:val="24"/>
        </w:rPr>
        <w:t xml:space="preserve">Dirección Administrativa, </w:t>
      </w:r>
      <w:r w:rsidR="00603C9B">
        <w:rPr>
          <w:rFonts w:ascii="Arial" w:hAnsi="Arial" w:cs="Arial"/>
          <w:sz w:val="24"/>
          <w:szCs w:val="24"/>
        </w:rPr>
        <w:t>Coordinación</w:t>
      </w:r>
      <w:r w:rsidR="002B1A13">
        <w:rPr>
          <w:rFonts w:ascii="Arial" w:hAnsi="Arial" w:cs="Arial"/>
          <w:sz w:val="24"/>
          <w:szCs w:val="24"/>
        </w:rPr>
        <w:t xml:space="preserve"> de </w:t>
      </w:r>
      <w:r w:rsidR="00603C9B">
        <w:rPr>
          <w:rFonts w:ascii="Arial" w:hAnsi="Arial" w:cs="Arial"/>
          <w:sz w:val="24"/>
          <w:szCs w:val="24"/>
        </w:rPr>
        <w:t>Ingeniería</w:t>
      </w:r>
      <w:r w:rsidR="00C7767D">
        <w:rPr>
          <w:rFonts w:ascii="Arial" w:hAnsi="Arial" w:cs="Arial"/>
          <w:sz w:val="24"/>
          <w:szCs w:val="24"/>
        </w:rPr>
        <w:t>s</w:t>
      </w:r>
      <w:r w:rsidR="00603C9B">
        <w:rPr>
          <w:rFonts w:ascii="Arial" w:hAnsi="Arial" w:cs="Arial"/>
          <w:sz w:val="24"/>
          <w:szCs w:val="24"/>
        </w:rPr>
        <w:t>,</w:t>
      </w:r>
      <w:r w:rsidR="003B3FA8">
        <w:rPr>
          <w:rFonts w:ascii="Arial" w:hAnsi="Arial" w:cs="Arial"/>
          <w:sz w:val="24"/>
          <w:szCs w:val="24"/>
        </w:rPr>
        <w:t xml:space="preserve"> Dirección Jurídica,</w:t>
      </w:r>
      <w:r w:rsidR="00603C9B">
        <w:rPr>
          <w:rFonts w:ascii="Arial" w:hAnsi="Arial" w:cs="Arial"/>
          <w:sz w:val="24"/>
          <w:szCs w:val="24"/>
        </w:rPr>
        <w:t xml:space="preserve"> </w:t>
      </w:r>
      <w:r w:rsidR="003B3FA8">
        <w:rPr>
          <w:rFonts w:ascii="Arial" w:hAnsi="Arial" w:cs="Arial"/>
          <w:sz w:val="24"/>
          <w:szCs w:val="24"/>
        </w:rPr>
        <w:t xml:space="preserve">Dirección General y a la </w:t>
      </w:r>
      <w:r w:rsidR="00C47187">
        <w:rPr>
          <w:rFonts w:ascii="Arial" w:hAnsi="Arial" w:cs="Arial"/>
          <w:sz w:val="24"/>
          <w:szCs w:val="24"/>
        </w:rPr>
        <w:t>Unidad de Transparencia</w:t>
      </w:r>
      <w:r w:rsidR="003B3FA8">
        <w:rPr>
          <w:rFonts w:ascii="Arial" w:hAnsi="Arial" w:cs="Arial"/>
          <w:sz w:val="24"/>
          <w:szCs w:val="24"/>
        </w:rPr>
        <w:t>.</w:t>
      </w:r>
    </w:p>
    <w:p w:rsidR="00217E4C" w:rsidRDefault="009E7607" w:rsidP="00823C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manera electrónica, en la página de internet</w:t>
      </w:r>
      <w:r w:rsidR="009E557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23C01" w:rsidRPr="00A73CA7">
          <w:rPr>
            <w:rStyle w:val="Hipervnculo"/>
            <w:rFonts w:ascii="Arial" w:hAnsi="Arial" w:cs="Arial"/>
            <w:sz w:val="24"/>
            <w:szCs w:val="24"/>
          </w:rPr>
          <w:t>https://www.seguiremoshaciendohistoria.gob.mx/siapasf/</w:t>
        </w:r>
      </w:hyperlink>
      <w:r w:rsidR="00823C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cuando se ingresan los datos o se da de alta por alguno de los servicios que contrate con nosotros</w:t>
      </w:r>
    </w:p>
    <w:p w:rsidR="009E7607" w:rsidRDefault="009E7607" w:rsidP="00A30AD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 otras fuentes que estén permitidas por la ley.</w:t>
      </w:r>
    </w:p>
    <w:p w:rsidR="009E7607" w:rsidRDefault="009E7607" w:rsidP="00A30AD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sistema de video vigilancia</w:t>
      </w:r>
    </w:p>
    <w:p w:rsidR="009E7607" w:rsidRDefault="009E7607" w:rsidP="009E76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  <w:r w:rsidR="00CA25BD">
        <w:rPr>
          <w:rFonts w:ascii="Arial" w:hAnsi="Arial" w:cs="Arial"/>
          <w:sz w:val="24"/>
          <w:szCs w:val="24"/>
        </w:rPr>
        <w:t>s datos personales que se recaban</w:t>
      </w:r>
      <w:r>
        <w:rPr>
          <w:rFonts w:ascii="Arial" w:hAnsi="Arial" w:cs="Arial"/>
          <w:sz w:val="24"/>
          <w:szCs w:val="24"/>
        </w:rPr>
        <w:t xml:space="preserve"> son los siguientes:</w:t>
      </w:r>
    </w:p>
    <w:p w:rsidR="009E7607" w:rsidRDefault="009E7607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(s) y apellido (s) y/o del representante</w:t>
      </w:r>
    </w:p>
    <w:p w:rsidR="009E7607" w:rsidRDefault="009E7607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Género (masculino o femenino)</w:t>
      </w:r>
      <w:r w:rsidR="00D46DFA">
        <w:rPr>
          <w:rFonts w:ascii="Arial" w:hAnsi="Arial" w:cs="Arial"/>
          <w:sz w:val="24"/>
          <w:szCs w:val="24"/>
        </w:rPr>
        <w:t>.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 identificación</w:t>
      </w:r>
    </w:p>
    <w:p w:rsidR="00D46DFA" w:rsidRDefault="00D46DFA" w:rsidP="009E76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9B06CB" w:rsidRDefault="00D46DFA" w:rsidP="005B6FB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Imagen</w:t>
      </w:r>
    </w:p>
    <w:p w:rsidR="00566103" w:rsidRDefault="00566103" w:rsidP="0056610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B3FA8" w:rsidRDefault="00566103" w:rsidP="00AF58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V.- </w:t>
      </w:r>
      <w:r w:rsidRPr="00566103">
        <w:rPr>
          <w:rFonts w:ascii="Arial" w:hAnsi="Arial" w:cs="Arial"/>
          <w:sz w:val="24"/>
          <w:szCs w:val="24"/>
        </w:rPr>
        <w:t>Los mecanismos, medios y procedimientos disponibles</w:t>
      </w:r>
      <w:r>
        <w:rPr>
          <w:rFonts w:ascii="Arial" w:hAnsi="Arial" w:cs="Arial"/>
          <w:sz w:val="24"/>
          <w:szCs w:val="24"/>
        </w:rPr>
        <w:t xml:space="preserve"> para ejercer los derechos </w:t>
      </w:r>
      <w:r w:rsidRPr="00AF584E">
        <w:rPr>
          <w:rFonts w:ascii="Arial" w:hAnsi="Arial" w:cs="Arial"/>
          <w:b/>
          <w:sz w:val="24"/>
          <w:szCs w:val="24"/>
        </w:rPr>
        <w:t>ARCO</w:t>
      </w:r>
      <w:r>
        <w:rPr>
          <w:rFonts w:ascii="Arial" w:hAnsi="Arial" w:cs="Arial"/>
          <w:sz w:val="24"/>
          <w:szCs w:val="24"/>
        </w:rPr>
        <w:t xml:space="preserve">. </w:t>
      </w:r>
      <w:r w:rsidRPr="00566103">
        <w:rPr>
          <w:rFonts w:ascii="Arial" w:hAnsi="Arial" w:cs="Arial"/>
          <w:sz w:val="24"/>
          <w:szCs w:val="24"/>
        </w:rPr>
        <w:t>El Sistema de Agua Potable Alcantarillado y Saneamiento de Fresnillo</w:t>
      </w:r>
      <w:r w:rsidR="00AF584E">
        <w:rPr>
          <w:rFonts w:ascii="Arial" w:hAnsi="Arial" w:cs="Arial"/>
          <w:sz w:val="24"/>
          <w:szCs w:val="24"/>
        </w:rPr>
        <w:t xml:space="preserve">, permite al titular ejercer los derechos de acceso, rectificación y cancelación y oposición de datos personales en los términos que fija el artículo 16, párrafo segundo de la Constitución de los Estados Unidos Mexicanos, </w:t>
      </w:r>
      <w:r w:rsidR="00B82871">
        <w:rPr>
          <w:rFonts w:ascii="Arial" w:hAnsi="Arial" w:cs="Arial"/>
          <w:sz w:val="24"/>
          <w:szCs w:val="24"/>
        </w:rPr>
        <w:t>así</w:t>
      </w:r>
      <w:r w:rsidR="00AF584E">
        <w:rPr>
          <w:rFonts w:ascii="Arial" w:hAnsi="Arial" w:cs="Arial"/>
          <w:sz w:val="24"/>
          <w:szCs w:val="24"/>
        </w:rPr>
        <w:t xml:space="preserve"> como</w:t>
      </w:r>
      <w:r w:rsidR="0089673D">
        <w:rPr>
          <w:rFonts w:ascii="Arial" w:hAnsi="Arial" w:cs="Arial"/>
          <w:sz w:val="24"/>
          <w:szCs w:val="24"/>
        </w:rPr>
        <w:t xml:space="preserve"> en Su Título Tercero, Capítulos I y II de</w:t>
      </w:r>
      <w:r w:rsidR="00AF584E">
        <w:rPr>
          <w:rFonts w:ascii="Arial" w:hAnsi="Arial" w:cs="Arial"/>
          <w:sz w:val="24"/>
          <w:szCs w:val="24"/>
        </w:rPr>
        <w:t xml:space="preserve"> la Ley de Protección de Datos Personales en Posesión de los Sujetos Obligados del Estado de Zacatecas</w:t>
      </w:r>
      <w:r w:rsidR="0089673D">
        <w:rPr>
          <w:rFonts w:ascii="Arial" w:hAnsi="Arial" w:cs="Arial"/>
          <w:sz w:val="24"/>
          <w:szCs w:val="24"/>
        </w:rPr>
        <w:t>.</w:t>
      </w:r>
      <w:r w:rsidR="00BD093A">
        <w:rPr>
          <w:rFonts w:ascii="Arial" w:hAnsi="Arial" w:cs="Arial"/>
          <w:sz w:val="24"/>
          <w:szCs w:val="24"/>
        </w:rPr>
        <w:t xml:space="preserve"> Para ejercer estos derechos el titular podrá acudir a Calle Vaso Lagunilla número 11, Colonia Sector Lagunilla, Fresnillo, Zacatecas, Código Postal 99060.</w:t>
      </w:r>
    </w:p>
    <w:p w:rsidR="009B06CB" w:rsidRDefault="00CA25BD" w:rsidP="00CA25BD">
      <w:pPr>
        <w:jc w:val="both"/>
        <w:rPr>
          <w:rFonts w:ascii="Arial" w:hAnsi="Arial" w:cs="Arial"/>
          <w:sz w:val="24"/>
          <w:szCs w:val="24"/>
        </w:rPr>
      </w:pPr>
      <w:r w:rsidRPr="00CA25BD">
        <w:rPr>
          <w:rFonts w:ascii="Arial" w:hAnsi="Arial" w:cs="Arial"/>
          <w:b/>
          <w:sz w:val="24"/>
          <w:szCs w:val="24"/>
        </w:rPr>
        <w:t>VI.-</w:t>
      </w:r>
      <w:r>
        <w:rPr>
          <w:rFonts w:ascii="Arial" w:hAnsi="Arial" w:cs="Arial"/>
          <w:sz w:val="24"/>
          <w:szCs w:val="24"/>
        </w:rPr>
        <w:t xml:space="preserve"> El domicilio de la Unidad de Transparencia se encuentra en Calle Vaso Lagunilla número 11, Colonia Sector Lagunilla, en Fresnillo, Zacatecas, Código Postal 99060, correo electrónico </w:t>
      </w:r>
      <w:hyperlink r:id="rId7" w:history="1">
        <w:r w:rsidR="00823C01" w:rsidRPr="00A73CA7">
          <w:rPr>
            <w:rStyle w:val="Hipervnculo"/>
            <w:rFonts w:ascii="Arial" w:hAnsi="Arial" w:cs="Arial"/>
            <w:sz w:val="24"/>
            <w:szCs w:val="24"/>
          </w:rPr>
          <w:t>enlacetecnico.siapasf@hotmail.com</w:t>
        </w:r>
      </w:hyperlink>
      <w:r w:rsidR="00823C01">
        <w:rPr>
          <w:rFonts w:ascii="Arial" w:hAnsi="Arial" w:cs="Arial"/>
          <w:sz w:val="24"/>
          <w:szCs w:val="24"/>
        </w:rPr>
        <w:t xml:space="preserve"> 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edios a través de los cuales el responsable </w:t>
      </w:r>
      <w:r w:rsidR="00570832">
        <w:rPr>
          <w:rFonts w:ascii="Arial" w:hAnsi="Arial" w:cs="Arial"/>
          <w:sz w:val="24"/>
          <w:szCs w:val="24"/>
        </w:rPr>
        <w:t>comunicará</w:t>
      </w:r>
      <w:r>
        <w:rPr>
          <w:rFonts w:ascii="Arial" w:hAnsi="Arial" w:cs="Arial"/>
          <w:sz w:val="24"/>
          <w:szCs w:val="24"/>
        </w:rPr>
        <w:t xml:space="preserve"> a los titulares lo</w:t>
      </w:r>
      <w:r w:rsidR="005E75C2">
        <w:rPr>
          <w:rFonts w:ascii="Arial" w:hAnsi="Arial" w:cs="Arial"/>
          <w:sz w:val="24"/>
          <w:szCs w:val="24"/>
        </w:rPr>
        <w:t xml:space="preserve">s cambios al Aviso de Privacidad será por esta misma dirección electrónica, para que puedas estar al tanto de la última versión que rige el Tratamiento de Datos Personales conforme a lo aplicable a la ley. </w:t>
      </w:r>
    </w:p>
    <w:p w:rsidR="002C65E8" w:rsidRPr="005B6FBD" w:rsidRDefault="005E75C2" w:rsidP="005B6F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11430</wp:posOffset>
                </wp:positionV>
                <wp:extent cx="276225" cy="4191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28DC5" id="Rectángulo 1" o:spid="_x0000_s1026" style="position:absolute;margin-left:328.2pt;margin-top:.9pt;width:21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HE LEIDO Y ACEPTO LAS CONDICIONES Y POLITICA DE </w:t>
      </w:r>
      <w:r>
        <w:rPr>
          <w:rFonts w:ascii="Arial" w:hAnsi="Arial" w:cs="Arial"/>
          <w:b/>
          <w:sz w:val="24"/>
          <w:szCs w:val="24"/>
        </w:rPr>
        <w:tab/>
        <w:t>PRIVACIDAD DESCRITAS EN EL PR</w:t>
      </w:r>
      <w:r w:rsidR="00D60DB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SENTE AVISO DE PRIVACIDAD.</w:t>
      </w:r>
    </w:p>
    <w:sectPr w:rsidR="002C65E8" w:rsidRPr="005B6F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29D"/>
    <w:multiLevelType w:val="hybridMultilevel"/>
    <w:tmpl w:val="1E8E8A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97776"/>
    <w:multiLevelType w:val="hybridMultilevel"/>
    <w:tmpl w:val="6D8039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E5514"/>
    <w:multiLevelType w:val="hybridMultilevel"/>
    <w:tmpl w:val="4F3C39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37F5"/>
    <w:multiLevelType w:val="hybridMultilevel"/>
    <w:tmpl w:val="CFD6FF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D5C53"/>
    <w:multiLevelType w:val="hybridMultilevel"/>
    <w:tmpl w:val="682CF0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BD"/>
    <w:rsid w:val="00074AD2"/>
    <w:rsid w:val="000A4D5D"/>
    <w:rsid w:val="000E2640"/>
    <w:rsid w:val="00111D4D"/>
    <w:rsid w:val="00161C9C"/>
    <w:rsid w:val="00181895"/>
    <w:rsid w:val="001A2FE2"/>
    <w:rsid w:val="001C06C7"/>
    <w:rsid w:val="001D2465"/>
    <w:rsid w:val="001D2CDE"/>
    <w:rsid w:val="001E783B"/>
    <w:rsid w:val="001F77F4"/>
    <w:rsid w:val="00217E4C"/>
    <w:rsid w:val="00267D69"/>
    <w:rsid w:val="002737E2"/>
    <w:rsid w:val="002B1A13"/>
    <w:rsid w:val="002C65E8"/>
    <w:rsid w:val="00322FFA"/>
    <w:rsid w:val="00382437"/>
    <w:rsid w:val="003905E7"/>
    <w:rsid w:val="003B3FA8"/>
    <w:rsid w:val="00405381"/>
    <w:rsid w:val="00426A4A"/>
    <w:rsid w:val="00460578"/>
    <w:rsid w:val="004B0D67"/>
    <w:rsid w:val="004B3D58"/>
    <w:rsid w:val="00536326"/>
    <w:rsid w:val="00566103"/>
    <w:rsid w:val="00570832"/>
    <w:rsid w:val="00592D1C"/>
    <w:rsid w:val="005B6FBD"/>
    <w:rsid w:val="005E44AA"/>
    <w:rsid w:val="005E75C2"/>
    <w:rsid w:val="00603C9B"/>
    <w:rsid w:val="0063408B"/>
    <w:rsid w:val="006A05F8"/>
    <w:rsid w:val="006E5724"/>
    <w:rsid w:val="007363A0"/>
    <w:rsid w:val="00757C42"/>
    <w:rsid w:val="007B101A"/>
    <w:rsid w:val="007C70B5"/>
    <w:rsid w:val="007D3466"/>
    <w:rsid w:val="007D663C"/>
    <w:rsid w:val="00800BA3"/>
    <w:rsid w:val="00823C01"/>
    <w:rsid w:val="0085686E"/>
    <w:rsid w:val="0089673D"/>
    <w:rsid w:val="008B035F"/>
    <w:rsid w:val="008D650B"/>
    <w:rsid w:val="008E5DFB"/>
    <w:rsid w:val="00976E75"/>
    <w:rsid w:val="009B06CB"/>
    <w:rsid w:val="009C3CD2"/>
    <w:rsid w:val="009E557E"/>
    <w:rsid w:val="009E7607"/>
    <w:rsid w:val="009F2E27"/>
    <w:rsid w:val="00A30AD0"/>
    <w:rsid w:val="00A64773"/>
    <w:rsid w:val="00AF584E"/>
    <w:rsid w:val="00AF607D"/>
    <w:rsid w:val="00AF6A22"/>
    <w:rsid w:val="00B4631A"/>
    <w:rsid w:val="00B82871"/>
    <w:rsid w:val="00BD093A"/>
    <w:rsid w:val="00C47187"/>
    <w:rsid w:val="00C725EB"/>
    <w:rsid w:val="00C741F9"/>
    <w:rsid w:val="00C7767D"/>
    <w:rsid w:val="00CA25BD"/>
    <w:rsid w:val="00CA6C75"/>
    <w:rsid w:val="00CC52AA"/>
    <w:rsid w:val="00D46DFA"/>
    <w:rsid w:val="00D60DB3"/>
    <w:rsid w:val="00D67392"/>
    <w:rsid w:val="00DD6C21"/>
    <w:rsid w:val="00DE2E1D"/>
    <w:rsid w:val="00E0303C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B569"/>
  <w15:chartTrackingRefBased/>
  <w15:docId w15:val="{06D4F38A-B23F-4B3E-8178-7DE69F49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2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E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34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2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126">
                  <w:marLeft w:val="0"/>
                  <w:marRight w:val="0"/>
                  <w:marTop w:val="1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lacetecnico.siapasf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guiremoshaciendohistoria.gob.mx/siapasf/" TargetMode="External"/><Relationship Id="rId5" Type="http://schemas.openxmlformats.org/officeDocument/2006/relationships/hyperlink" Target="https://www.seguiremoshaciendohistoria.gob.mx/siapas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aguapotable-2017@hotmail.com</dc:creator>
  <cp:keywords/>
  <dc:description/>
  <cp:lastModifiedBy>Hewlett-Packard Company</cp:lastModifiedBy>
  <cp:revision>2</cp:revision>
  <cp:lastPrinted>2017-09-15T19:41:00Z</cp:lastPrinted>
  <dcterms:created xsi:type="dcterms:W3CDTF">2020-10-16T20:13:00Z</dcterms:created>
  <dcterms:modified xsi:type="dcterms:W3CDTF">2020-10-16T20:13:00Z</dcterms:modified>
</cp:coreProperties>
</file>